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1B4B3D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附件：1</w:t>
      </w:r>
    </w:p>
    <w:p w14:paraId="7E06790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0D5CE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D3D3D"/>
          <w:spacing w:val="0"/>
          <w:sz w:val="44"/>
          <w:szCs w:val="44"/>
          <w:shd w:val="clear" w:fill="FFFFFF"/>
          <w:lang w:val="en-US" w:eastAsia="zh-CN"/>
        </w:rPr>
        <w:t>固定资产清查及条码化管理服务报价单</w:t>
      </w:r>
    </w:p>
    <w:bookmarkEnd w:id="0"/>
    <w:p w14:paraId="6E90B3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sz w:val="44"/>
          <w:szCs w:val="44"/>
          <w:lang w:val="en-US" w:eastAsia="zh-CN"/>
        </w:rPr>
      </w:pPr>
    </w:p>
    <w:tbl>
      <w:tblPr>
        <w:tblStyle w:val="3"/>
        <w:tblW w:w="74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8"/>
        <w:gridCol w:w="4102"/>
        <w:gridCol w:w="2186"/>
      </w:tblGrid>
      <w:tr w14:paraId="25BC9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1208" w:type="dxa"/>
            <w:vAlign w:val="center"/>
          </w:tcPr>
          <w:p w14:paraId="06E13C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4102" w:type="dxa"/>
            <w:vAlign w:val="center"/>
          </w:tcPr>
          <w:p w14:paraId="5E13F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2186" w:type="dxa"/>
            <w:vAlign w:val="center"/>
          </w:tcPr>
          <w:p w14:paraId="2D00D1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报价（元）</w:t>
            </w:r>
          </w:p>
        </w:tc>
      </w:tr>
      <w:tr w14:paraId="12882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5" w:hRule="atLeast"/>
          <w:jc w:val="center"/>
        </w:trPr>
        <w:tc>
          <w:tcPr>
            <w:tcW w:w="1208" w:type="dxa"/>
            <w:vAlign w:val="center"/>
          </w:tcPr>
          <w:p w14:paraId="04F39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4102" w:type="dxa"/>
            <w:vAlign w:val="center"/>
          </w:tcPr>
          <w:p w14:paraId="425144B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固定资产清查及条码化管理服务</w:t>
            </w:r>
          </w:p>
        </w:tc>
        <w:tc>
          <w:tcPr>
            <w:tcW w:w="2186" w:type="dxa"/>
            <w:vAlign w:val="center"/>
          </w:tcPr>
          <w:p w14:paraId="4ACB9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824A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5" w:hRule="atLeast"/>
          <w:jc w:val="center"/>
        </w:trPr>
        <w:tc>
          <w:tcPr>
            <w:tcW w:w="1208" w:type="dxa"/>
            <w:vAlign w:val="center"/>
          </w:tcPr>
          <w:p w14:paraId="3DBB9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4102" w:type="dxa"/>
            <w:vAlign w:val="center"/>
          </w:tcPr>
          <w:p w14:paraId="682376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2186" w:type="dxa"/>
            <w:vAlign w:val="center"/>
          </w:tcPr>
          <w:p w14:paraId="413D8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06F745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5" w:hRule="atLeast"/>
          <w:jc w:val="center"/>
        </w:trPr>
        <w:tc>
          <w:tcPr>
            <w:tcW w:w="1208" w:type="dxa"/>
            <w:vAlign w:val="center"/>
          </w:tcPr>
          <w:p w14:paraId="682C9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4102" w:type="dxa"/>
            <w:vAlign w:val="center"/>
          </w:tcPr>
          <w:p w14:paraId="3632A5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合计</w:t>
            </w:r>
          </w:p>
        </w:tc>
        <w:tc>
          <w:tcPr>
            <w:tcW w:w="2186" w:type="dxa"/>
            <w:vAlign w:val="center"/>
          </w:tcPr>
          <w:p w14:paraId="55923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11F6264E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341EC48B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3BC82904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2ED49D3C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　　　　　　　　　　　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报价单位及法人签字：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（公章）：</w:t>
      </w:r>
    </w:p>
    <w:p w14:paraId="5466B02C"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　　　　　　　　　　　　　　　　年　　　月　　日</w:t>
      </w:r>
    </w:p>
    <w:p w14:paraId="1BB9858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822DE4"/>
    <w:rsid w:val="0912635A"/>
    <w:rsid w:val="43822DE4"/>
    <w:rsid w:val="52BD7C6F"/>
    <w:rsid w:val="59B31D63"/>
    <w:rsid w:val="6AE242C2"/>
    <w:rsid w:val="6FBD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82</Words>
  <Characters>89</Characters>
  <Lines>0</Lines>
  <Paragraphs>0</Paragraphs>
  <TotalTime>0</TotalTime>
  <ScaleCrop>false</ScaleCrop>
  <LinksUpToDate>false</LinksUpToDate>
  <CharactersWithSpaces>121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2026-03-17T04:58:00Z</dcterms:created>
  <dc:creator>师荣</dc:creator>
  <cp:lastModifiedBy>S-hope</cp:lastModifiedBy>
  <cp:lastPrinted>2026-03-17T04:59:00Z</cp:lastPrinted>
  <dcterms:modified xsi:type="dcterms:W3CDTF">2026-06-01T01:44:09Z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163DA3E5AC0B43F8AAB164AA02B5BD2E_13</vt:lpwstr>
  </property>
  <property fmtid="{D5CDD505-2E9C-101B-9397-08002B2CF9AE}" pid="4" name="KSOTemplateDocerSaveRecord">
    <vt:lpwstr>eyJoZGlkIjoiMDQxYzYyN2UxZGExNGQ1YTJhYjExNmIyYjA5ZWZiYmMiLCJ1c2VySWQiOiIxNDk4ODc4OTMwIn0=</vt:lpwstr>
  </property>
</Properties>
</file>