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6E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2025年扎兰屯市地方政府性债务</w:t>
      </w:r>
    </w:p>
    <w:p w14:paraId="2923C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情况说明</w:t>
      </w:r>
    </w:p>
    <w:p w14:paraId="22CBC32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880" w:firstLineChars="200"/>
        <w:jc w:val="center"/>
        <w:textAlignment w:val="auto"/>
        <w:rPr>
          <w:rFonts w:hint="eastAsia"/>
          <w:sz w:val="44"/>
          <w:szCs w:val="44"/>
          <w:lang w:val="en-US" w:eastAsia="zh-CN"/>
        </w:rPr>
      </w:pPr>
    </w:p>
    <w:p w14:paraId="6E66CB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一、2025年全市政府债务有关情况</w:t>
      </w:r>
    </w:p>
    <w:p w14:paraId="205B38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（一）全市政府债务限额及余额情况</w:t>
      </w:r>
    </w:p>
    <w:p w14:paraId="2A91C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目前，自治区暂定我市2025年末政府债务限额为60.92亿元（其中一般债务限额38.61亿元，专项债务限额22.31亿元），当年新增政府债务限额3.30亿元（其中一般债务限额0.20亿元，专项债务限额3.10亿元）。截至2025年12月末，全市政府债务余额60.92亿元，其中一般债务余额38.61亿元、专项债务余额22.31亿元，总体控制在限额范围内。</w:t>
      </w:r>
    </w:p>
    <w:p w14:paraId="0716B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（二）新增地方政府债券发行及使用情况</w:t>
      </w:r>
    </w:p>
    <w:p w14:paraId="71FBC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2025年，自治区代我市发行新增债券3.30亿元，其中一般债券0.20亿元、专项债券3.10亿元。债券资金主要投向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城镇基础设施建设、教育事业及企业账款清欠化解等领域，有效保障了全市重点公益性项目的顺利推进，对拉动我市有效投资、防范化解存量隐性债务风险发挥了重要而积极的作用。</w:t>
      </w:r>
      <w:bookmarkStart w:id="0" w:name="_GoBack"/>
      <w:bookmarkEnd w:id="0"/>
    </w:p>
    <w:p w14:paraId="60060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（三）政府债务偿还情况</w:t>
      </w:r>
    </w:p>
    <w:p w14:paraId="274081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2025年，全市及时足额偿还到期债券本金5.47亿元（其中通过发行再融资债券偿还5.36亿元，以自有资金偿还0.11亿元），支付利息1.58亿元。</w:t>
      </w:r>
    </w:p>
    <w:p w14:paraId="58935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二、2026年度举借债务的主要用途及偿债计划</w:t>
      </w:r>
    </w:p>
    <w:p w14:paraId="7053A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为更好统筹发展与安全，持续用好用足新增债券资金，聚焦自治区党委“1571”工作部署的继承性、系统性与针对性，全面贯彻自治区党委对财政工作的新部署、新要求，我市将攻坚克难、锐意进取，储备符合条件的优质项目，严格执行专项债券投向领域“负面清单”管理。在确保债务总体可控的前提下，继续积极向上争取更多债券额度，保障全市重点项目建设，带动扩大有效投资，助推全市经济社会发展。</w:t>
      </w:r>
    </w:p>
    <w:p w14:paraId="46208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经测算，2026年全市到期债券本金14.58亿元、到期利息1.62亿元。按照国家和自治区关于“通过预算资金偿还到期一般债券本金比例不低于10%”“自求平衡专项债券不得申请再融资债券”的要求，全市2026年法定债务还本付息需由自有资金安排偿还1.47亿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A28A34-A62F-4CF8-B2A8-4BDD7EA25D1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E6B52568-6629-46D5-B856-62671A4AA20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D064467-1C05-4450-8D9E-2FEA0BA4D777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AFE67C7-B083-497D-922F-285F005D870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5F6D97ED-8E8F-45E5-AA21-1C724B74987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04E4B"/>
    <w:rsid w:val="0AC41E4E"/>
    <w:rsid w:val="0EEF247A"/>
    <w:rsid w:val="1369143A"/>
    <w:rsid w:val="15622B80"/>
    <w:rsid w:val="16D53622"/>
    <w:rsid w:val="19477120"/>
    <w:rsid w:val="1D111538"/>
    <w:rsid w:val="264C5B29"/>
    <w:rsid w:val="2AFE685E"/>
    <w:rsid w:val="44815837"/>
    <w:rsid w:val="4A9B580A"/>
    <w:rsid w:val="4ECB484A"/>
    <w:rsid w:val="51CF3675"/>
    <w:rsid w:val="58663A8C"/>
    <w:rsid w:val="59F5405D"/>
    <w:rsid w:val="5B2F1F99"/>
    <w:rsid w:val="634A2478"/>
    <w:rsid w:val="72FC2EBA"/>
    <w:rsid w:val="78177BE5"/>
    <w:rsid w:val="78214657"/>
    <w:rsid w:val="791A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645</Words>
  <Characters>738</Characters>
  <Lines>0</Lines>
  <Paragraphs>0</Paragraphs>
  <TotalTime>1</TotalTime>
  <ScaleCrop>false</ScaleCrop>
  <LinksUpToDate>false</LinksUpToDate>
  <CharactersWithSpaces>738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2025-02-26T09:44:00Z</dcterms:created>
  <dc:creator>Administrator</dc:creator>
  <cp:lastModifiedBy> ༄྄ེིོུ三皈依༄</cp:lastModifiedBy>
  <cp:lastPrinted>2026-02-24T08:04:11Z</cp:lastPrinted>
  <dcterms:modified xsi:type="dcterms:W3CDTF">2026-02-24T08:43:48Z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88608CF23D084F48903EBB19F10B6022</vt:lpwstr>
  </property>
  <property fmtid="{D5CDD505-2E9C-101B-9397-08002B2CF9AE}" pid="4" name="KSOTemplateDocerSaveRecord">
    <vt:lpwstr>eyJoZGlkIjoiZGQxZmM1OGMyNGI2MzhlMmFlOWRkMTUyNDU1OTRhZmMiLCJ1c2VySWQiOiI0Nzc4NDg1NDIifQ==</vt:lpwstr>
  </property>
</Properties>
</file>