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2026年扎兰屯市本级财政拨款“三公”经费预算安排情况说明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按照自治区政府过紧日子、压减“三公”经费支出的要求，市财政局局严格“三公”经费预算编制和审核，继续压减“三公”经费预算规模，确保市本级“三公”经费预算总规模处于合理区间。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根据预算编制口径，2026年市本级年初预算安排“三公”经费预算1805.9万元，扣除一次性因素后比上年减少109.9万元，同比下降6.8%。其中：因公出国“境”用0万元，与上年一致；公务接待费249.41万元，比上年减少30.73万元，同比下降10.97%；公务用车购置及运行费1556.49万元，其中：公务用车运行维护费1257.49万元，比上年减少79.17万元，同比下降5.92%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F77F8C"/>
    <w:rsid w:val="1B986467"/>
    <w:rsid w:val="58663A8C"/>
    <w:rsid w:val="6BD1074E"/>
    <w:rsid w:val="710E65A0"/>
    <w:rsid w:val="7332227C"/>
    <w:rsid w:val="7680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147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2025-02-26T09:44:00Z</dcterms:created>
  <dc:creator>Administrator</dc:creator>
  <cp:lastModifiedBy>Administrator</cp:lastModifiedBy>
  <dcterms:modified xsi:type="dcterms:W3CDTF">2026-02-24T06:21:33Z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88608CF23D084F48903EBB19F10B6022</vt:lpwstr>
  </property>
</Properties>
</file>